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37CB" w14:textId="494020D6" w:rsidR="00D60F31" w:rsidRDefault="00D60F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1C04" wp14:editId="3B6783E2">
                <wp:simplePos x="0" y="0"/>
                <wp:positionH relativeFrom="margin">
                  <wp:posOffset>-85204</wp:posOffset>
                </wp:positionH>
                <wp:positionV relativeFrom="paragraph">
                  <wp:posOffset>-608117</wp:posOffset>
                </wp:positionV>
                <wp:extent cx="1436370" cy="1347470"/>
                <wp:effectExtent l="0" t="0" r="11430" b="24130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1C5B1-CB07-B8C1-2740-8F86B272E0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347470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13D1C" id="Ellipse 8" o:spid="_x0000_s1026" style="position:absolute;margin-left:-6.7pt;margin-top:-47.9pt;width:113.1pt;height:106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" strokecolor="white [3212]" strokeweight="1pt">
                <v:fill r:id="rId6" o:title="" recolor="t" rotate="t" type="frame"/>
                <v:stroke joinstyle="miter"/>
                <w10:wrap anchorx="margin"/>
              </v:oval>
            </w:pict>
          </mc:Fallback>
        </mc:AlternateContent>
      </w:r>
    </w:p>
    <w:p w14:paraId="326364BD" w14:textId="5D9AB809" w:rsidR="00D60F31" w:rsidRDefault="00D60F31"/>
    <w:p w14:paraId="1F052802" w14:textId="548B82E4" w:rsidR="00D60F31" w:rsidRPr="0093085F" w:rsidRDefault="00D60F31" w:rsidP="0093085F">
      <w:pPr>
        <w:jc w:val="both"/>
        <w:rPr>
          <w:rFonts w:ascii="Arial Nova" w:hAnsi="Arial Nova"/>
        </w:rPr>
      </w:pPr>
    </w:p>
    <w:p w14:paraId="3749F04A" w14:textId="588E3219" w:rsidR="00351FE6" w:rsidRPr="000938A3" w:rsidRDefault="003B40A6" w:rsidP="000938A3">
      <w:pPr>
        <w:jc w:val="center"/>
        <w:rPr>
          <w:rFonts w:ascii="Arial Nova" w:hAnsi="Arial Nova"/>
          <w:b/>
          <w:bCs/>
          <w:sz w:val="28"/>
          <w:szCs w:val="28"/>
          <w:u w:val="single"/>
        </w:rPr>
      </w:pPr>
      <w:r w:rsidRPr="000938A3">
        <w:rPr>
          <w:rFonts w:ascii="Arial Nova" w:hAnsi="Arial Nova"/>
          <w:b/>
          <w:bCs/>
          <w:sz w:val="28"/>
          <w:szCs w:val="28"/>
          <w:u w:val="single"/>
        </w:rPr>
        <w:t>CHECK LIST POUR UNE SAISON REUSSIE (FOOT – FUTSAL)</w:t>
      </w:r>
    </w:p>
    <w:p w14:paraId="6224BC07" w14:textId="1EE90834" w:rsidR="003B40A6" w:rsidRPr="0093085F" w:rsidRDefault="003B40A6" w:rsidP="0093085F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93085F">
        <w:rPr>
          <w:rFonts w:ascii="Arial Nova" w:hAnsi="Arial Nova"/>
          <w:b/>
          <w:bCs/>
          <w:sz w:val="24"/>
          <w:szCs w:val="24"/>
          <w:u w:val="single"/>
        </w:rPr>
        <w:t>Avant le match</w:t>
      </w:r>
      <w:r w:rsidR="0093085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19768560" w14:textId="77777777" w:rsidR="003B40A6" w:rsidRPr="0093085F" w:rsidRDefault="003B40A6" w:rsidP="0093085F">
      <w:pPr>
        <w:pStyle w:val="Paragraphedeliste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Le délégué arrive au moins </w:t>
      </w:r>
      <w:r w:rsidRPr="0093085F">
        <w:rPr>
          <w:rFonts w:ascii="Arial Nova" w:hAnsi="Arial Nova"/>
          <w:b/>
          <w:bCs/>
          <w:sz w:val="24"/>
          <w:szCs w:val="24"/>
        </w:rPr>
        <w:t>30 min</w:t>
      </w:r>
      <w:r w:rsidRPr="0093085F">
        <w:rPr>
          <w:rFonts w:ascii="Arial Nova" w:hAnsi="Arial Nova"/>
          <w:sz w:val="24"/>
          <w:szCs w:val="24"/>
        </w:rPr>
        <w:t xml:space="preserve"> avant le début de la rencontre pour accueillir l’arbitre, </w:t>
      </w:r>
    </w:p>
    <w:p w14:paraId="43C8F198" w14:textId="18ECD8AF" w:rsidR="00D60F31" w:rsidRPr="0093085F" w:rsidRDefault="003B40A6" w:rsidP="0093085F">
      <w:pPr>
        <w:pStyle w:val="Paragraphedeliste"/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Préparer la feuille d</w:t>
      </w:r>
      <w:r w:rsidR="002F448A">
        <w:rPr>
          <w:rFonts w:ascii="Arial Nova" w:hAnsi="Arial Nova"/>
          <w:sz w:val="24"/>
          <w:szCs w:val="24"/>
        </w:rPr>
        <w:t>e</w:t>
      </w:r>
      <w:r w:rsidRPr="0093085F">
        <w:rPr>
          <w:rFonts w:ascii="Arial Nova" w:hAnsi="Arial Nova"/>
          <w:sz w:val="24"/>
          <w:szCs w:val="24"/>
        </w:rPr>
        <w:t xml:space="preserve"> match, ouvrir les vestiaires, </w:t>
      </w:r>
      <w:r w:rsidR="0093085F">
        <w:rPr>
          <w:rFonts w:ascii="Arial Nova" w:hAnsi="Arial Nova"/>
          <w:sz w:val="24"/>
          <w:szCs w:val="24"/>
        </w:rPr>
        <w:t xml:space="preserve">défrayer </w:t>
      </w:r>
      <w:r w:rsidRPr="0093085F">
        <w:rPr>
          <w:rFonts w:ascii="Arial Nova" w:hAnsi="Arial Nova"/>
          <w:sz w:val="24"/>
          <w:szCs w:val="24"/>
        </w:rPr>
        <w:t xml:space="preserve">l’arbitre </w:t>
      </w:r>
      <w:r w:rsidR="0093085F">
        <w:rPr>
          <w:rFonts w:ascii="Arial Nova" w:hAnsi="Arial Nova"/>
          <w:sz w:val="24"/>
          <w:szCs w:val="24"/>
        </w:rPr>
        <w:t>avant le</w:t>
      </w:r>
      <w:r w:rsidRPr="0093085F">
        <w:rPr>
          <w:rFonts w:ascii="Arial Nova" w:hAnsi="Arial Nova"/>
          <w:sz w:val="24"/>
          <w:szCs w:val="24"/>
        </w:rPr>
        <w:t xml:space="preserve"> début du match…</w:t>
      </w:r>
    </w:p>
    <w:p w14:paraId="01BFF126" w14:textId="4439D4A8" w:rsidR="003B40A6" w:rsidRPr="0093085F" w:rsidRDefault="003B40A6" w:rsidP="0093085F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93085F">
        <w:rPr>
          <w:rFonts w:ascii="Arial Nova" w:hAnsi="Arial Nova"/>
          <w:b/>
          <w:bCs/>
          <w:sz w:val="24"/>
          <w:szCs w:val="24"/>
          <w:u w:val="single"/>
        </w:rPr>
        <w:t>Pendant le match</w:t>
      </w:r>
      <w:r w:rsidR="0093085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3BC886BF" w14:textId="2CD09AD9" w:rsidR="003B40A6" w:rsidRPr="0093085F" w:rsidRDefault="003B40A6" w:rsidP="0093085F">
      <w:pPr>
        <w:pStyle w:val="Paragraphedeliste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Le délégué reste à disposition de l’arbitre.</w:t>
      </w:r>
    </w:p>
    <w:p w14:paraId="58C17693" w14:textId="74A06EA8" w:rsidR="003B40A6" w:rsidRPr="0093085F" w:rsidRDefault="003B40A6" w:rsidP="0093085F">
      <w:pPr>
        <w:pStyle w:val="Paragraphedeliste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Le club visité offre une boisson </w:t>
      </w:r>
      <w:r w:rsidR="0093085F">
        <w:rPr>
          <w:rFonts w:ascii="Arial Nova" w:hAnsi="Arial Nova"/>
          <w:sz w:val="24"/>
          <w:szCs w:val="24"/>
        </w:rPr>
        <w:t xml:space="preserve">à </w:t>
      </w:r>
      <w:r w:rsidRPr="0093085F">
        <w:rPr>
          <w:rFonts w:ascii="Arial Nova" w:hAnsi="Arial Nova"/>
          <w:sz w:val="24"/>
          <w:szCs w:val="24"/>
        </w:rPr>
        <w:t>l’arbitre (Rappel : Chaque équipe est responsable de</w:t>
      </w:r>
      <w:r w:rsidR="0093085F">
        <w:rPr>
          <w:rFonts w:ascii="Arial Nova" w:hAnsi="Arial Nova"/>
          <w:sz w:val="24"/>
          <w:szCs w:val="24"/>
        </w:rPr>
        <w:t xml:space="preserve"> se</w:t>
      </w:r>
      <w:r w:rsidRPr="0093085F">
        <w:rPr>
          <w:rFonts w:ascii="Arial Nova" w:hAnsi="Arial Nova"/>
          <w:sz w:val="24"/>
          <w:szCs w:val="24"/>
        </w:rPr>
        <w:t>s boissons).</w:t>
      </w:r>
    </w:p>
    <w:p w14:paraId="06F86A04" w14:textId="0BF05D23" w:rsidR="003B40A6" w:rsidRPr="0093085F" w:rsidRDefault="003B40A6" w:rsidP="0093085F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93085F">
        <w:rPr>
          <w:rFonts w:ascii="Arial Nova" w:hAnsi="Arial Nova"/>
          <w:b/>
          <w:bCs/>
          <w:sz w:val="24"/>
          <w:szCs w:val="24"/>
          <w:u w:val="single"/>
        </w:rPr>
        <w:t>Après le match</w:t>
      </w:r>
      <w:r w:rsidR="0093085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53C57108" w14:textId="59D145BB" w:rsidR="003B40A6" w:rsidRPr="0093085F" w:rsidRDefault="003B40A6" w:rsidP="0093085F">
      <w:pPr>
        <w:pStyle w:val="Paragraphedeliste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Avec l’arbitre, les parties concernées signent la feuille de match.</w:t>
      </w:r>
    </w:p>
    <w:p w14:paraId="019371FD" w14:textId="50322C21" w:rsidR="003B40A6" w:rsidRPr="0093085F" w:rsidRDefault="003B40A6" w:rsidP="0093085F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93085F">
        <w:rPr>
          <w:rFonts w:ascii="Arial Nova" w:hAnsi="Arial Nova"/>
          <w:b/>
          <w:bCs/>
          <w:sz w:val="24"/>
          <w:szCs w:val="24"/>
          <w:u w:val="single"/>
        </w:rPr>
        <w:t>Suivi et tâches administratives</w:t>
      </w:r>
      <w:r w:rsidR="0093085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1A1C7647" w14:textId="5DF8F27A" w:rsidR="003B40A6" w:rsidRPr="0093085F" w:rsidRDefault="003B40A6" w:rsidP="0093085F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4842DB">
        <w:rPr>
          <w:rFonts w:ascii="Arial Nova" w:hAnsi="Arial Nova"/>
          <w:b/>
          <w:bCs/>
          <w:sz w:val="24"/>
          <w:szCs w:val="24"/>
        </w:rPr>
        <w:t>Communication du résultat</w:t>
      </w:r>
      <w:r w:rsidR="00F25EE8" w:rsidRPr="004842DB">
        <w:rPr>
          <w:rFonts w:ascii="Arial Nova" w:hAnsi="Arial Nova"/>
          <w:b/>
          <w:bCs/>
          <w:sz w:val="24"/>
          <w:szCs w:val="24"/>
        </w:rPr>
        <w:t xml:space="preserve"> et cotation de l’arbitre</w:t>
      </w:r>
      <w:r w:rsidRPr="0093085F">
        <w:rPr>
          <w:rFonts w:ascii="Arial Nova" w:hAnsi="Arial Nova"/>
          <w:sz w:val="24"/>
          <w:szCs w:val="24"/>
        </w:rPr>
        <w:t xml:space="preserve"> dans les délais impartis</w:t>
      </w:r>
      <w:r w:rsidR="0093085F">
        <w:rPr>
          <w:rFonts w:ascii="Arial Nova" w:hAnsi="Arial Nova"/>
          <w:sz w:val="24"/>
          <w:szCs w:val="24"/>
        </w:rPr>
        <w:t xml:space="preserve"> (formulaire sur le site),</w:t>
      </w:r>
    </w:p>
    <w:p w14:paraId="37D27A73" w14:textId="5CDE814F" w:rsidR="003B40A6" w:rsidRPr="0093085F" w:rsidRDefault="003B40A6" w:rsidP="0093085F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Envoi de la feuille de match dans les délais impartis</w:t>
      </w:r>
      <w:r w:rsidR="0093085F">
        <w:rPr>
          <w:rFonts w:ascii="Arial Nova" w:hAnsi="Arial Nova"/>
          <w:sz w:val="24"/>
          <w:szCs w:val="24"/>
        </w:rPr>
        <w:t>,</w:t>
      </w:r>
      <w:r w:rsidR="00950CFA">
        <w:rPr>
          <w:rFonts w:ascii="Arial Nova" w:hAnsi="Arial Nova"/>
          <w:sz w:val="24"/>
          <w:szCs w:val="24"/>
        </w:rPr>
        <w:t xml:space="preserve"> </w:t>
      </w:r>
    </w:p>
    <w:p w14:paraId="57459F76" w14:textId="73D40E27" w:rsidR="003B40A6" w:rsidRPr="0093085F" w:rsidRDefault="003B40A6" w:rsidP="0093085F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Championnat : </w:t>
      </w:r>
      <w:r w:rsidR="005E7373">
        <w:rPr>
          <w:rFonts w:ascii="Arial Nova" w:hAnsi="Arial Nova"/>
          <w:sz w:val="24"/>
          <w:szCs w:val="24"/>
        </w:rPr>
        <w:t>a</w:t>
      </w:r>
      <w:r w:rsidRPr="0093085F">
        <w:rPr>
          <w:rFonts w:ascii="Arial Nova" w:hAnsi="Arial Nova"/>
          <w:sz w:val="24"/>
          <w:szCs w:val="24"/>
        </w:rPr>
        <w:t xml:space="preserve">près </w:t>
      </w:r>
      <w:r w:rsidRPr="0093085F">
        <w:rPr>
          <w:rFonts w:ascii="Arial Nova" w:hAnsi="Arial Nova"/>
          <w:b/>
          <w:bCs/>
          <w:sz w:val="24"/>
          <w:szCs w:val="24"/>
        </w:rPr>
        <w:t>3 cart</w:t>
      </w:r>
      <w:r w:rsidR="00A77B3E" w:rsidRPr="0093085F">
        <w:rPr>
          <w:rFonts w:ascii="Arial Nova" w:hAnsi="Arial Nova"/>
          <w:b/>
          <w:bCs/>
          <w:sz w:val="24"/>
          <w:szCs w:val="24"/>
        </w:rPr>
        <w:t>es</w:t>
      </w:r>
      <w:r w:rsidRPr="0093085F">
        <w:rPr>
          <w:rFonts w:ascii="Arial Nova" w:hAnsi="Arial Nova"/>
          <w:b/>
          <w:bCs/>
          <w:sz w:val="24"/>
          <w:szCs w:val="24"/>
        </w:rPr>
        <w:t xml:space="preserve"> jaunes</w:t>
      </w:r>
      <w:r w:rsidRPr="0093085F">
        <w:rPr>
          <w:rFonts w:ascii="Arial Nova" w:hAnsi="Arial Nova"/>
          <w:sz w:val="24"/>
          <w:szCs w:val="24"/>
        </w:rPr>
        <w:t xml:space="preserve">, le joueur concerné est suspendu pour le match qui suit </w:t>
      </w:r>
      <w:r w:rsidR="00A77B3E" w:rsidRPr="0093085F">
        <w:rPr>
          <w:rFonts w:ascii="Arial Nova" w:hAnsi="Arial Nova"/>
          <w:b/>
          <w:bCs/>
          <w:sz w:val="24"/>
          <w:szCs w:val="24"/>
        </w:rPr>
        <w:t>directement</w:t>
      </w:r>
      <w:r w:rsidRPr="0093085F">
        <w:rPr>
          <w:rFonts w:ascii="Arial Nova" w:hAnsi="Arial Nova"/>
          <w:sz w:val="24"/>
          <w:szCs w:val="24"/>
        </w:rPr>
        <w:t xml:space="preserve"> </w:t>
      </w:r>
      <w:r w:rsidR="00A77B3E" w:rsidRPr="0093085F">
        <w:rPr>
          <w:rFonts w:ascii="Arial Nova" w:hAnsi="Arial Nova"/>
          <w:sz w:val="24"/>
          <w:szCs w:val="24"/>
        </w:rPr>
        <w:t>celui dans lequel la 3</w:t>
      </w:r>
      <w:r w:rsidR="00A77B3E" w:rsidRPr="0093085F">
        <w:rPr>
          <w:rFonts w:ascii="Arial Nova" w:hAnsi="Arial Nova"/>
          <w:sz w:val="24"/>
          <w:szCs w:val="24"/>
          <w:vertAlign w:val="superscript"/>
        </w:rPr>
        <w:t>ième</w:t>
      </w:r>
      <w:r w:rsidR="00A77B3E" w:rsidRPr="0093085F">
        <w:rPr>
          <w:rFonts w:ascii="Arial Nova" w:hAnsi="Arial Nova"/>
          <w:sz w:val="24"/>
          <w:szCs w:val="24"/>
        </w:rPr>
        <w:t xml:space="preserve"> carte jaune lui a été notifiée (et ce dans la même compétition). Ex : </w:t>
      </w:r>
      <w:r w:rsidR="004842DB">
        <w:rPr>
          <w:rFonts w:ascii="Arial Nova" w:hAnsi="Arial Nova"/>
          <w:sz w:val="24"/>
          <w:szCs w:val="24"/>
        </w:rPr>
        <w:t xml:space="preserve">Une </w:t>
      </w:r>
      <w:r w:rsidR="00A77B3E" w:rsidRPr="0093085F">
        <w:rPr>
          <w:rFonts w:ascii="Arial Nova" w:hAnsi="Arial Nova"/>
          <w:sz w:val="24"/>
          <w:szCs w:val="24"/>
        </w:rPr>
        <w:t xml:space="preserve">carte jaune les 09/09, 16/09 et 23/09 </w:t>
      </w:r>
      <w:r w:rsidR="00A77B3E" w:rsidRPr="0093085F">
        <w:rPr>
          <w:rFonts w:ascii="Arial Nova" w:hAnsi="Arial Nova"/>
          <w:sz w:val="24"/>
          <w:szCs w:val="24"/>
        </w:rPr>
        <w:sym w:font="Wingdings" w:char="F0E8"/>
      </w:r>
      <w:r w:rsidR="00A77B3E" w:rsidRPr="0093085F">
        <w:rPr>
          <w:rFonts w:ascii="Arial Nova" w:hAnsi="Arial Nova"/>
          <w:sz w:val="24"/>
          <w:szCs w:val="24"/>
        </w:rPr>
        <w:t xml:space="preserve"> suspension le </w:t>
      </w:r>
      <w:r w:rsidR="0093085F">
        <w:rPr>
          <w:rFonts w:ascii="Arial Nova" w:hAnsi="Arial Nova"/>
          <w:sz w:val="24"/>
          <w:szCs w:val="24"/>
        </w:rPr>
        <w:t>match qui suit directement la 3</w:t>
      </w:r>
      <w:r w:rsidR="0093085F" w:rsidRPr="0093085F">
        <w:rPr>
          <w:rFonts w:ascii="Arial Nova" w:hAnsi="Arial Nova"/>
          <w:sz w:val="24"/>
          <w:szCs w:val="24"/>
          <w:vertAlign w:val="superscript"/>
        </w:rPr>
        <w:t>ème</w:t>
      </w:r>
      <w:r w:rsidR="0093085F">
        <w:rPr>
          <w:rFonts w:ascii="Arial Nova" w:hAnsi="Arial Nova"/>
          <w:sz w:val="24"/>
          <w:szCs w:val="24"/>
        </w:rPr>
        <w:t xml:space="preserve"> carte,</w:t>
      </w:r>
    </w:p>
    <w:p w14:paraId="3FC2E232" w14:textId="29B69B1A" w:rsidR="00A77B3E" w:rsidRPr="0093085F" w:rsidRDefault="00A77B3E" w:rsidP="0093085F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Coupe : Même règlement mais suspension après </w:t>
      </w:r>
      <w:r w:rsidRPr="0093085F">
        <w:rPr>
          <w:rFonts w:ascii="Arial Nova" w:hAnsi="Arial Nova"/>
          <w:b/>
          <w:bCs/>
          <w:sz w:val="24"/>
          <w:szCs w:val="24"/>
        </w:rPr>
        <w:t>2 cartes jaunes</w:t>
      </w:r>
      <w:r w:rsidR="005E7373">
        <w:rPr>
          <w:rFonts w:ascii="Arial Nova" w:hAnsi="Arial Nova"/>
          <w:sz w:val="24"/>
          <w:szCs w:val="24"/>
        </w:rPr>
        <w:t>,</w:t>
      </w:r>
    </w:p>
    <w:p w14:paraId="21F32562" w14:textId="5D690285" w:rsidR="00A77B3E" w:rsidRPr="0093085F" w:rsidRDefault="00A77B3E" w:rsidP="0093085F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Championnat / Coupe : </w:t>
      </w:r>
      <w:r w:rsidR="005E7373">
        <w:rPr>
          <w:rFonts w:ascii="Arial Nova" w:hAnsi="Arial Nova"/>
          <w:sz w:val="24"/>
          <w:szCs w:val="24"/>
        </w:rPr>
        <w:t>e</w:t>
      </w:r>
      <w:r w:rsidRPr="0093085F">
        <w:rPr>
          <w:rFonts w:ascii="Arial Nova" w:hAnsi="Arial Nova"/>
          <w:sz w:val="24"/>
          <w:szCs w:val="24"/>
        </w:rPr>
        <w:t xml:space="preserve">n cas de double jaune (et donc carte </w:t>
      </w:r>
      <w:r w:rsidR="004A7723" w:rsidRPr="0093085F">
        <w:rPr>
          <w:rFonts w:ascii="Arial Nova" w:hAnsi="Arial Nova"/>
          <w:sz w:val="24"/>
          <w:szCs w:val="24"/>
        </w:rPr>
        <w:t>rouge) au</w:t>
      </w:r>
      <w:r w:rsidRPr="0093085F">
        <w:rPr>
          <w:rFonts w:ascii="Arial Nova" w:hAnsi="Arial Nova"/>
          <w:sz w:val="24"/>
          <w:szCs w:val="24"/>
        </w:rPr>
        <w:t xml:space="preserve"> cours du même match, le joueur est suspendu pour le match qui suit </w:t>
      </w:r>
      <w:r w:rsidRPr="0093085F">
        <w:rPr>
          <w:rFonts w:ascii="Arial Nova" w:hAnsi="Arial Nova"/>
          <w:b/>
          <w:bCs/>
          <w:sz w:val="24"/>
          <w:szCs w:val="24"/>
        </w:rPr>
        <w:t>directement</w:t>
      </w:r>
      <w:r w:rsidRPr="0093085F">
        <w:rPr>
          <w:rFonts w:ascii="Arial Nova" w:hAnsi="Arial Nova"/>
          <w:sz w:val="24"/>
          <w:szCs w:val="24"/>
        </w:rPr>
        <w:t xml:space="preserve"> celui dans lequel les 2 cartes jaunes lui ont été notifiées (et ce dans la même compétition)</w:t>
      </w:r>
      <w:r w:rsidR="005E7373">
        <w:rPr>
          <w:rFonts w:ascii="Arial Nova" w:hAnsi="Arial Nova"/>
          <w:sz w:val="24"/>
          <w:szCs w:val="24"/>
        </w:rPr>
        <w:t>,</w:t>
      </w:r>
    </w:p>
    <w:p w14:paraId="7E41A770" w14:textId="7777CBB6" w:rsidR="00A77B3E" w:rsidRPr="0093085F" w:rsidRDefault="00A77B3E" w:rsidP="002F448A">
      <w:pPr>
        <w:pStyle w:val="Paragraphedeliste"/>
        <w:numPr>
          <w:ilvl w:val="0"/>
          <w:numId w:val="2"/>
        </w:numPr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Championnat / Coupe : En cas de carte rouge directe, l’arbitre fera rapport et selon la nature des faits, 2 options : </w:t>
      </w:r>
      <w:r w:rsidRPr="0093085F">
        <w:rPr>
          <w:rFonts w:ascii="Arial Nova" w:hAnsi="Arial Nova"/>
          <w:sz w:val="24"/>
          <w:szCs w:val="24"/>
        </w:rPr>
        <w:br/>
        <w:t>1. Transaction : Le Comité de la RIL prend</w:t>
      </w:r>
      <w:r w:rsidR="00A26E6F">
        <w:rPr>
          <w:rFonts w:ascii="Arial Nova" w:hAnsi="Arial Nova"/>
          <w:sz w:val="24"/>
          <w:szCs w:val="24"/>
        </w:rPr>
        <w:t xml:space="preserve"> l’</w:t>
      </w:r>
      <w:r w:rsidR="00A428DE">
        <w:rPr>
          <w:rFonts w:ascii="Arial Nova" w:hAnsi="Arial Nova"/>
          <w:sz w:val="24"/>
          <w:szCs w:val="24"/>
        </w:rPr>
        <w:t>éventuelle</w:t>
      </w:r>
      <w:r w:rsidRPr="0093085F">
        <w:rPr>
          <w:rFonts w:ascii="Arial Nova" w:hAnsi="Arial Nova"/>
          <w:sz w:val="24"/>
          <w:szCs w:val="24"/>
        </w:rPr>
        <w:t xml:space="preserve"> sanction sur base de l’analyse du rapport de l’arbitre (ex : Un simple tirage de maillot sur un joueur s’élançant vers le but adverse)</w:t>
      </w:r>
      <w:r w:rsidR="005E7373">
        <w:rPr>
          <w:rFonts w:ascii="Arial Nova" w:hAnsi="Arial Nova"/>
          <w:sz w:val="24"/>
          <w:szCs w:val="24"/>
        </w:rPr>
        <w:t>,</w:t>
      </w:r>
    </w:p>
    <w:p w14:paraId="50E68300" w14:textId="1A839E70" w:rsidR="00A77B3E" w:rsidRPr="0093085F" w:rsidRDefault="00A77B3E" w:rsidP="005E7373">
      <w:pPr>
        <w:pStyle w:val="Paragraphedeliste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 xml:space="preserve">2. Comparution : Le Comité de la RIL convoque les personnes </w:t>
      </w:r>
      <w:r w:rsidR="004A7723" w:rsidRPr="0093085F">
        <w:rPr>
          <w:rFonts w:ascii="Arial Nova" w:hAnsi="Arial Nova"/>
          <w:sz w:val="24"/>
          <w:szCs w:val="24"/>
        </w:rPr>
        <w:t>dont il est fait mention dans le rapport (par ex. arbitre, joueurs, officiels</w:t>
      </w:r>
      <w:r w:rsidR="005E7373">
        <w:rPr>
          <w:rFonts w:ascii="Arial Nova" w:hAnsi="Arial Nova"/>
          <w:sz w:val="24"/>
          <w:szCs w:val="24"/>
        </w:rPr>
        <w:t xml:space="preserve"> </w:t>
      </w:r>
      <w:r w:rsidR="004A7723" w:rsidRPr="0093085F">
        <w:rPr>
          <w:rFonts w:ascii="Arial Nova" w:hAnsi="Arial Nova"/>
          <w:sz w:val="24"/>
          <w:szCs w:val="24"/>
        </w:rPr>
        <w:t>présents, témoins…) en séance afin d’en débattre.</w:t>
      </w:r>
      <w:r w:rsidR="004A7723" w:rsidRPr="0093085F">
        <w:rPr>
          <w:rFonts w:ascii="Arial Nova" w:hAnsi="Arial Nova"/>
          <w:sz w:val="24"/>
          <w:szCs w:val="24"/>
        </w:rPr>
        <w:br/>
        <w:t>Dans les 2 cas, les suspensions éventuelles couvrent un nombre de matches officiels (championnat et/ou coupe) ou soit une période donnée.</w:t>
      </w:r>
      <w:r w:rsidR="004A7723" w:rsidRPr="0093085F">
        <w:rPr>
          <w:rFonts w:ascii="Arial Nova" w:hAnsi="Arial Nova"/>
          <w:sz w:val="24"/>
          <w:szCs w:val="24"/>
        </w:rPr>
        <w:br/>
        <w:t>Ex : Mr x, suspendu pour 5 matchs officiels à partir du 30/09/202</w:t>
      </w:r>
      <w:r w:rsidR="00EF198A">
        <w:rPr>
          <w:rFonts w:ascii="Arial Nova" w:hAnsi="Arial Nova"/>
          <w:sz w:val="24"/>
          <w:szCs w:val="24"/>
        </w:rPr>
        <w:t>4</w:t>
      </w:r>
      <w:r w:rsidR="004A7723" w:rsidRPr="0093085F">
        <w:rPr>
          <w:rFonts w:ascii="Arial Nova" w:hAnsi="Arial Nova"/>
          <w:sz w:val="24"/>
          <w:szCs w:val="24"/>
        </w:rPr>
        <w:t>.</w:t>
      </w:r>
    </w:p>
    <w:p w14:paraId="6C1189B7" w14:textId="5270F1A1" w:rsidR="004A7723" w:rsidRPr="0093085F" w:rsidRDefault="004A7723" w:rsidP="0093085F">
      <w:pPr>
        <w:pStyle w:val="Paragraphedeliste"/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Ex : Mr x, suspendu du 1/10 au 31/10/202</w:t>
      </w:r>
      <w:r w:rsidR="00EF198A">
        <w:rPr>
          <w:rFonts w:ascii="Arial Nova" w:hAnsi="Arial Nova"/>
          <w:sz w:val="24"/>
          <w:szCs w:val="24"/>
        </w:rPr>
        <w:t>4</w:t>
      </w:r>
      <w:r w:rsidRPr="0093085F">
        <w:rPr>
          <w:rFonts w:ascii="Arial Nova" w:hAnsi="Arial Nova"/>
          <w:sz w:val="24"/>
          <w:szCs w:val="24"/>
        </w:rPr>
        <w:t>.</w:t>
      </w:r>
    </w:p>
    <w:p w14:paraId="7076CED3" w14:textId="12E266B5" w:rsidR="004A7723" w:rsidRDefault="004A7723" w:rsidP="0093085F">
      <w:pPr>
        <w:pStyle w:val="Paragraphedeliste"/>
        <w:jc w:val="both"/>
        <w:rPr>
          <w:rFonts w:ascii="Arial Nova" w:hAnsi="Arial Nova"/>
          <w:sz w:val="24"/>
          <w:szCs w:val="24"/>
        </w:rPr>
      </w:pPr>
      <w:r w:rsidRPr="0093085F">
        <w:rPr>
          <w:rFonts w:ascii="Arial Nova" w:hAnsi="Arial Nova"/>
          <w:sz w:val="24"/>
          <w:szCs w:val="24"/>
        </w:rPr>
        <w:t>Dans les 2 cas, l</w:t>
      </w:r>
      <w:r w:rsidR="00DA5B28">
        <w:rPr>
          <w:rFonts w:ascii="Arial Nova" w:hAnsi="Arial Nova"/>
          <w:sz w:val="24"/>
          <w:szCs w:val="24"/>
        </w:rPr>
        <w:t xml:space="preserve">e prononcé des </w:t>
      </w:r>
      <w:r w:rsidRPr="0093085F">
        <w:rPr>
          <w:rFonts w:ascii="Arial Nova" w:hAnsi="Arial Nova"/>
          <w:sz w:val="24"/>
          <w:szCs w:val="24"/>
        </w:rPr>
        <w:t>sanctions sont publiées, et un appel auprès de l’autorité compétente sera toujours possible.</w:t>
      </w:r>
    </w:p>
    <w:p w14:paraId="773903EE" w14:textId="2E90ABDF" w:rsidR="009B0752" w:rsidRPr="009B0752" w:rsidRDefault="009B0752" w:rsidP="009B0752">
      <w:pPr>
        <w:pStyle w:val="Paragraphedeliste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 est du ressort de chaque secrétaire de club de tenir la comptabilité des cartes (jaunes et rouges)</w:t>
      </w:r>
      <w:r w:rsidR="000B3CAC">
        <w:rPr>
          <w:rFonts w:ascii="Arial Nova" w:hAnsi="Arial Nova"/>
          <w:sz w:val="24"/>
          <w:szCs w:val="24"/>
        </w:rPr>
        <w:t>, et des sanctions et suspendre le cas échéant le(s) joueur(s)</w:t>
      </w:r>
      <w:r w:rsidR="00FF72C0">
        <w:rPr>
          <w:rFonts w:ascii="Arial Nova" w:hAnsi="Arial Nova"/>
          <w:sz w:val="24"/>
          <w:szCs w:val="24"/>
        </w:rPr>
        <w:t xml:space="preserve">, et ne pas attendre la parution </w:t>
      </w:r>
      <w:r w:rsidR="006A0CBD">
        <w:rPr>
          <w:rFonts w:ascii="Arial Nova" w:hAnsi="Arial Nova"/>
          <w:sz w:val="24"/>
          <w:szCs w:val="24"/>
        </w:rPr>
        <w:t>du</w:t>
      </w:r>
      <w:r w:rsidR="00FF72C0">
        <w:rPr>
          <w:rFonts w:ascii="Arial Nova" w:hAnsi="Arial Nova"/>
          <w:sz w:val="24"/>
          <w:szCs w:val="24"/>
        </w:rPr>
        <w:t xml:space="preserve"> bulletin </w:t>
      </w:r>
      <w:r w:rsidR="006A0CBD">
        <w:rPr>
          <w:rFonts w:ascii="Arial Nova" w:hAnsi="Arial Nova"/>
          <w:sz w:val="24"/>
          <w:szCs w:val="24"/>
        </w:rPr>
        <w:t xml:space="preserve">(réceptions et traitement des feuilles de matches </w:t>
      </w:r>
      <w:r w:rsidR="008D340D">
        <w:rPr>
          <w:rFonts w:ascii="Arial Nova" w:hAnsi="Arial Nova"/>
          <w:sz w:val="24"/>
          <w:szCs w:val="24"/>
        </w:rPr>
        <w:t xml:space="preserve">ont généralement </w:t>
      </w:r>
      <w:r w:rsidR="00AC5191">
        <w:rPr>
          <w:rFonts w:ascii="Arial Nova" w:hAnsi="Arial Nova"/>
          <w:sz w:val="24"/>
          <w:szCs w:val="24"/>
        </w:rPr>
        <w:t>des délais plus longs</w:t>
      </w:r>
      <w:r w:rsidR="008D340D">
        <w:rPr>
          <w:rFonts w:ascii="Arial Nova" w:hAnsi="Arial Nova"/>
          <w:sz w:val="24"/>
          <w:szCs w:val="24"/>
        </w:rPr>
        <w:t xml:space="preserve"> que l’application de l’éventuelle </w:t>
      </w:r>
      <w:r w:rsidR="00AC5191">
        <w:rPr>
          <w:rFonts w:ascii="Arial Nova" w:hAnsi="Arial Nova"/>
          <w:sz w:val="24"/>
          <w:szCs w:val="24"/>
        </w:rPr>
        <w:t>sanction</w:t>
      </w:r>
      <w:r w:rsidR="008D340D">
        <w:rPr>
          <w:rFonts w:ascii="Arial Nova" w:hAnsi="Arial Nova"/>
          <w:sz w:val="24"/>
          <w:szCs w:val="24"/>
        </w:rPr>
        <w:t>).</w:t>
      </w:r>
    </w:p>
    <w:p w14:paraId="51C26832" w14:textId="3D385F1D" w:rsidR="003B40A6" w:rsidRPr="0093085F" w:rsidRDefault="003B40A6" w:rsidP="0093085F">
      <w:pPr>
        <w:jc w:val="both"/>
        <w:rPr>
          <w:rFonts w:ascii="Arial Nova" w:hAnsi="Arial Nova"/>
          <w:sz w:val="24"/>
          <w:szCs w:val="24"/>
        </w:rPr>
      </w:pPr>
    </w:p>
    <w:sectPr w:rsidR="003B40A6" w:rsidRPr="0093085F" w:rsidSect="0093085F">
      <w:pgSz w:w="11906" w:h="16838"/>
      <w:pgMar w:top="624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C4B"/>
    <w:multiLevelType w:val="hybridMultilevel"/>
    <w:tmpl w:val="6FF44196"/>
    <w:lvl w:ilvl="0" w:tplc="16C4D77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7372"/>
    <w:multiLevelType w:val="hybridMultilevel"/>
    <w:tmpl w:val="817271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37009">
    <w:abstractNumId w:val="1"/>
  </w:num>
  <w:num w:numId="2" w16cid:durableId="204270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31"/>
    <w:rsid w:val="000938A3"/>
    <w:rsid w:val="000B3CAC"/>
    <w:rsid w:val="002F448A"/>
    <w:rsid w:val="00351FE6"/>
    <w:rsid w:val="00364B69"/>
    <w:rsid w:val="003B40A6"/>
    <w:rsid w:val="004842DB"/>
    <w:rsid w:val="004A7723"/>
    <w:rsid w:val="005E4E7A"/>
    <w:rsid w:val="005E7373"/>
    <w:rsid w:val="006A0CBD"/>
    <w:rsid w:val="00855931"/>
    <w:rsid w:val="00885CA3"/>
    <w:rsid w:val="008D340D"/>
    <w:rsid w:val="0093085F"/>
    <w:rsid w:val="00950CFA"/>
    <w:rsid w:val="009B0752"/>
    <w:rsid w:val="00A26E6F"/>
    <w:rsid w:val="00A428DE"/>
    <w:rsid w:val="00A77B3E"/>
    <w:rsid w:val="00AC5191"/>
    <w:rsid w:val="00D60F31"/>
    <w:rsid w:val="00DA5B28"/>
    <w:rsid w:val="00E56D67"/>
    <w:rsid w:val="00EF198A"/>
    <w:rsid w:val="00F25EE8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7159"/>
  <w15:chartTrackingRefBased/>
  <w15:docId w15:val="{0941B5CD-549D-4820-8E1B-B239F9B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John Cockerill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LICAUSI Giuseppe</dc:creator>
  <cp:keywords/>
  <dc:description/>
  <cp:lastModifiedBy>LICAUSI Giuseppe</cp:lastModifiedBy>
  <cp:revision>2</cp:revision>
  <dcterms:created xsi:type="dcterms:W3CDTF">2024-08-18T18:25:00Z</dcterms:created>
  <dcterms:modified xsi:type="dcterms:W3CDTF">2024-08-18T18:25:00Z</dcterms:modified>
</cp:coreProperties>
</file>